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3C60A2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EF611D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EF611D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EF611D" w:rsidRPr="00EF611D">
        <w:rPr>
          <w:color w:val="auto"/>
          <w:sz w:val="24"/>
          <w:szCs w:val="24"/>
        </w:rPr>
        <w:t>28 декабря 2012 г. № 1590н</w:t>
      </w:r>
      <w:r w:rsidRPr="00EF611D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EF611D">
        <w:rPr>
          <w:b/>
          <w:szCs w:val="28"/>
        </w:rPr>
        <w:t xml:space="preserve">Стандарт специализированной медицинской помощи при </w:t>
      </w:r>
      <w:proofErr w:type="spellStart"/>
      <w:r w:rsidRPr="00EF611D">
        <w:rPr>
          <w:b/>
          <w:szCs w:val="28"/>
        </w:rPr>
        <w:t>эксфолиативном</w:t>
      </w:r>
      <w:proofErr w:type="spellEnd"/>
      <w:r w:rsidRPr="00EF611D">
        <w:rPr>
          <w:b/>
          <w:szCs w:val="28"/>
        </w:rPr>
        <w:t xml:space="preserve"> дерматите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EF611D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EF611D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L26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Эксфолиативный дерматит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EF611D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542E93" w:rsidRPr="00EF611D" w:rsidRDefault="00542E93" w:rsidP="00542E93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EF611D" w:rsidRDefault="00542E93" w:rsidP="00542E93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Прием (осмотр, консультация) </w:t>
            </w:r>
            <w:proofErr w:type="spellStart"/>
            <w:r w:rsidRPr="00EF611D">
              <w:rPr>
                <w:szCs w:val="28"/>
              </w:rPr>
              <w:t>врача-дерматовенеролога</w:t>
            </w:r>
            <w:proofErr w:type="spellEnd"/>
            <w:r w:rsidRPr="00EF611D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EF611D" w:rsidRDefault="00542E93" w:rsidP="00542E93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A01.01.001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Сбор анамнеза и жалоб в дерматологии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Молекулярно-биологическое исследование крови на </w:t>
            </w:r>
            <w:proofErr w:type="spellStart"/>
            <w:r w:rsidRPr="00EF611D">
              <w:rPr>
                <w:szCs w:val="28"/>
              </w:rPr>
              <w:t>онкомаркеры</w:t>
            </w:r>
            <w:proofErr w:type="spellEnd"/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EF611D">
              <w:rPr>
                <w:szCs w:val="28"/>
              </w:rPr>
              <w:t>гнойного</w:t>
            </w:r>
            <w:proofErr w:type="gramEnd"/>
            <w:r w:rsidRPr="00EF611D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EF611D">
              <w:rPr>
                <w:szCs w:val="28"/>
              </w:rPr>
              <w:t>дерматофиты</w:t>
            </w:r>
            <w:proofErr w:type="spellEnd"/>
            <w:r w:rsidRPr="00EF611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EF611D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EF611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F611D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F611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F611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F611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F611D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EF611D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F611D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F611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F611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F611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F611D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F611D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F611D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F611D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F611D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F611D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F611D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F611D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</w:p>
        </w:tc>
        <w:tc>
          <w:tcPr>
            <w:tcW w:w="2977" w:type="pct"/>
          </w:tcPr>
          <w:p w:rsidR="00542E93" w:rsidRPr="00EF611D" w:rsidRDefault="00542E93" w:rsidP="00542E93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542E93" w:rsidRPr="00EF611D" w:rsidRDefault="00542E93" w:rsidP="00542E93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EF611D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B01.008.005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Ежедневный осмотр </w:t>
            </w:r>
            <w:proofErr w:type="spellStart"/>
            <w:r w:rsidRPr="00EF611D">
              <w:rPr>
                <w:szCs w:val="28"/>
              </w:rPr>
              <w:t>врачом-дерматовенерологом</w:t>
            </w:r>
            <w:proofErr w:type="spellEnd"/>
            <w:r w:rsidRPr="00EF611D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EF611D" w:rsidRDefault="00BF6098" w:rsidP="00A4699D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EF611D" w:rsidRDefault="00AF3525" w:rsidP="005851B5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EF611D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Меглюмина</w:t>
            </w:r>
            <w:proofErr w:type="spellEnd"/>
            <w:r w:rsidRPr="00A774F9">
              <w:rPr>
                <w:szCs w:val="28"/>
              </w:rPr>
              <w:t xml:space="preserve"> натрия сукцинат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D03AX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Декспантенол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EF611D">
              <w:rPr>
                <w:szCs w:val="28"/>
              </w:rPr>
              <w:t>Глюкокортикоиды</w:t>
            </w:r>
            <w:proofErr w:type="spellEnd"/>
            <w:r w:rsidRPr="00EF611D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EF611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EF611D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Алклометазон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Гидрокортизон+Натамицин+Неомицин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Цефалексин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  <w:r w:rsidRPr="00EF611D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="00BF6098" w:rsidRPr="00EF611D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Лоратадин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V03AB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EF611D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</w:t>
      </w:r>
      <w:r w:rsidR="00EE0AFD" w:rsidRPr="00EE0AFD">
        <w:rPr>
          <w:szCs w:val="28"/>
        </w:rPr>
        <w:lastRenderedPageBreak/>
        <w:t>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EF611D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E9" w:rsidRDefault="00397AE9" w:rsidP="00AC1859">
      <w:pPr>
        <w:spacing w:after="0" w:line="240" w:lineRule="auto"/>
      </w:pPr>
      <w:r>
        <w:separator/>
      </w:r>
    </w:p>
  </w:endnote>
  <w:endnote w:type="continuationSeparator" w:id="0">
    <w:p w:rsidR="00397AE9" w:rsidRDefault="00397AE9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E9" w:rsidRDefault="00397AE9" w:rsidP="00AC1859">
      <w:pPr>
        <w:spacing w:after="0" w:line="240" w:lineRule="auto"/>
      </w:pPr>
      <w:r>
        <w:separator/>
      </w:r>
    </w:p>
  </w:footnote>
  <w:footnote w:type="continuationSeparator" w:id="0">
    <w:p w:rsidR="00397AE9" w:rsidRDefault="00397AE9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397AE9"/>
    <w:rsid w:val="003C60A2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EF611D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74C2-88A3-4890-9191-FE0A0B3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2015-05-18T10:23:00Z</dcterms:modified>
</cp:coreProperties>
</file>